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4680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5F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7275CCA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F8561" w14:textId="77777777" w:rsidR="00261AEB" w:rsidRPr="004D3A5F" w:rsidRDefault="00261AEB" w:rsidP="00261AE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собрания сотрудников </w:t>
      </w:r>
      <w:r w:rsidRPr="004D3A5F">
        <w:rPr>
          <w:rFonts w:ascii="Times New Roman" w:hAnsi="Times New Roman"/>
          <w:iCs/>
          <w:sz w:val="24"/>
          <w:szCs w:val="24"/>
        </w:rPr>
        <w:t>Санкт – Петербургского государственного бюджетного учреждения социального обслуживания населения «Социально- реабилитационный центр для несовершеннолетних Фрунзенского района Санкт- Петербурга»</w:t>
      </w:r>
    </w:p>
    <w:p w14:paraId="004CA578" w14:textId="77777777" w:rsidR="00261AEB" w:rsidRPr="004D3A5F" w:rsidRDefault="00261AEB" w:rsidP="00261AE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4D3A5F">
        <w:rPr>
          <w:rFonts w:ascii="Times New Roman" w:hAnsi="Times New Roman"/>
          <w:iCs/>
          <w:sz w:val="24"/>
          <w:szCs w:val="24"/>
        </w:rPr>
        <w:t xml:space="preserve"> по вопросам организации работы по противодействию коррупции</w:t>
      </w:r>
    </w:p>
    <w:p w14:paraId="1774AE29" w14:textId="77777777" w:rsidR="00261AEB" w:rsidRPr="004D3A5F" w:rsidRDefault="00261AEB" w:rsidP="00261AE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D3A5F">
        <w:rPr>
          <w:rFonts w:ascii="Times New Roman" w:hAnsi="Times New Roman"/>
          <w:i/>
          <w:sz w:val="24"/>
          <w:szCs w:val="24"/>
        </w:rPr>
        <w:t>(проведено в дистанционной форме)</w:t>
      </w:r>
    </w:p>
    <w:p w14:paraId="724A0BE5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B756D2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4D3A5F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4D3A5F">
        <w:rPr>
          <w:rFonts w:ascii="Times New Roman" w:hAnsi="Times New Roman"/>
          <w:sz w:val="24"/>
          <w:szCs w:val="24"/>
        </w:rPr>
        <w:t>, 20 кабинет 116</w:t>
      </w:r>
    </w:p>
    <w:p w14:paraId="1D8A814B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>
        <w:rPr>
          <w:rFonts w:ascii="Times New Roman" w:hAnsi="Times New Roman"/>
          <w:sz w:val="24"/>
          <w:szCs w:val="24"/>
        </w:rPr>
        <w:t>27.11.</w:t>
      </w:r>
      <w:r w:rsidRPr="004D3A5F">
        <w:rPr>
          <w:rFonts w:ascii="Times New Roman" w:hAnsi="Times New Roman"/>
          <w:sz w:val="24"/>
          <w:szCs w:val="24"/>
        </w:rPr>
        <w:t>2020г. в 14.00</w:t>
      </w:r>
    </w:p>
    <w:p w14:paraId="658EED44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12D6F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3A5F">
        <w:rPr>
          <w:rFonts w:ascii="Times New Roman" w:hAnsi="Times New Roman"/>
          <w:i/>
          <w:iCs/>
          <w:sz w:val="24"/>
          <w:szCs w:val="24"/>
        </w:rPr>
        <w:t>дистанционно</w:t>
      </w:r>
      <w:r>
        <w:rPr>
          <w:rFonts w:ascii="Times New Roman" w:hAnsi="Times New Roman"/>
          <w:sz w:val="24"/>
          <w:szCs w:val="24"/>
        </w:rPr>
        <w:t>)</w:t>
      </w:r>
      <w:r w:rsidRPr="004D3A5F">
        <w:rPr>
          <w:rFonts w:ascii="Times New Roman" w:hAnsi="Times New Roman"/>
          <w:sz w:val="24"/>
          <w:szCs w:val="24"/>
        </w:rPr>
        <w:t xml:space="preserve">: сотрудники </w:t>
      </w:r>
      <w:r w:rsidRPr="004D3A5F">
        <w:rPr>
          <w:rFonts w:ascii="Times New Roman" w:hAnsi="Times New Roman"/>
          <w:iCs/>
          <w:sz w:val="24"/>
          <w:szCs w:val="24"/>
        </w:rPr>
        <w:t>Санкт – Петербургского государственного бюджетного учреждения социального обслуживания населения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4D3A5F">
        <w:rPr>
          <w:rFonts w:ascii="Times New Roman" w:hAnsi="Times New Roman"/>
          <w:iCs/>
          <w:sz w:val="24"/>
          <w:szCs w:val="24"/>
        </w:rPr>
        <w:t xml:space="preserve"> «</w:t>
      </w:r>
      <w:proofErr w:type="gramEnd"/>
      <w:r w:rsidRPr="004D3A5F">
        <w:rPr>
          <w:rFonts w:ascii="Times New Roman" w:hAnsi="Times New Roman"/>
          <w:iCs/>
          <w:sz w:val="24"/>
          <w:szCs w:val="24"/>
        </w:rPr>
        <w:t>Социально- реабилитационный центр для несовершеннолетних Фрунзенского района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3A5F">
        <w:rPr>
          <w:rFonts w:ascii="Times New Roman" w:hAnsi="Times New Roman"/>
          <w:iCs/>
          <w:sz w:val="24"/>
          <w:szCs w:val="24"/>
        </w:rPr>
        <w:t>Санкт- Петербурга» (далее- Центр)</w:t>
      </w:r>
    </w:p>
    <w:p w14:paraId="74A8CC18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AAD95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Для ведения собрания общим голосованием избраны:</w:t>
      </w:r>
    </w:p>
    <w:p w14:paraId="50D1E028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A5F">
        <w:rPr>
          <w:rFonts w:ascii="Times New Roman" w:hAnsi="Times New Roman"/>
          <w:sz w:val="24"/>
          <w:szCs w:val="24"/>
        </w:rPr>
        <w:t>Председатель  -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А.Р. Норова</w:t>
      </w:r>
    </w:p>
    <w:p w14:paraId="1E912CC2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4D3A5F">
        <w:rPr>
          <w:rFonts w:ascii="Times New Roman" w:hAnsi="Times New Roman"/>
          <w:sz w:val="24"/>
          <w:szCs w:val="24"/>
        </w:rPr>
        <w:t>–  Ю.В.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Солдатенко</w:t>
      </w:r>
    </w:p>
    <w:p w14:paraId="426EDA3B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6D569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5F">
        <w:rPr>
          <w:rFonts w:ascii="Times New Roman" w:hAnsi="Times New Roman"/>
          <w:b/>
          <w:sz w:val="24"/>
          <w:szCs w:val="24"/>
        </w:rPr>
        <w:t>Повестка собрания:</w:t>
      </w:r>
    </w:p>
    <w:p w14:paraId="4E25FE07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8F2710" w14:textId="77777777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 w14:paraId="68DA6674" w14:textId="77777777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Ознакомление сотрудников Центра с работой Комиссии по противодействию коррупции за 2020 год.</w:t>
      </w:r>
    </w:p>
    <w:p w14:paraId="20416B1F" w14:textId="77777777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Ознакомление сотрудников с результатами реализации плана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>по противодействию коррупции в Центре за 2</w:t>
      </w:r>
      <w:r>
        <w:rPr>
          <w:rFonts w:ascii="Times New Roman" w:hAnsi="Times New Roman"/>
          <w:sz w:val="24"/>
          <w:szCs w:val="24"/>
        </w:rPr>
        <w:t>020</w:t>
      </w:r>
      <w:r w:rsidRPr="004D3A5F">
        <w:rPr>
          <w:rFonts w:ascii="Times New Roman" w:hAnsi="Times New Roman"/>
          <w:sz w:val="24"/>
          <w:szCs w:val="24"/>
        </w:rPr>
        <w:t xml:space="preserve"> год.</w:t>
      </w:r>
    </w:p>
    <w:p w14:paraId="08B73D83" w14:textId="77777777" w:rsidR="00261AEB" w:rsidRPr="004D3A5F" w:rsidRDefault="00261AEB" w:rsidP="00261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8BF755F" w14:textId="77777777" w:rsidR="00261AEB" w:rsidRPr="004D3A5F" w:rsidRDefault="00261AEB" w:rsidP="00261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406B2D9" w14:textId="77777777" w:rsidR="00261AEB" w:rsidRPr="004D3A5F" w:rsidRDefault="00261AEB" w:rsidP="00261A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СЛУШАЛИ: 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 w14:paraId="70081A0D" w14:textId="77777777" w:rsidR="00261AEB" w:rsidRPr="004D3A5F" w:rsidRDefault="00261AEB" w:rsidP="00261AE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1DC6228" w14:textId="77777777" w:rsidR="00261AEB" w:rsidRPr="002466BC" w:rsidRDefault="00261AEB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ВЫСТУПИЛИ: Солдатенко Ю.В., заведующий отделением социально-правовой помощи, разъяснила сотрудникам положения нормативных правовых актов, направленных на предупреждение и противодействие коррупции:</w:t>
      </w:r>
    </w:p>
    <w:p w14:paraId="7EAE4EB3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5" w:tgtFrame="_blank" w:history="1">
        <w:r w:rsidRPr="002466B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25.12.2008 № 273-ФЗ «О противодействии коррупции»</w:t>
        </w:r>
      </w:hyperlink>
      <w:r w:rsidRPr="002466B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14:paraId="000E35C0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Pr="002466BC">
          <w:rPr>
            <w:rFonts w:ascii="Times New Roman" w:hAnsi="Times New Roman"/>
            <w:sz w:val="24"/>
            <w:szCs w:val="24"/>
          </w:rPr>
          <w:t>Федеральный закон от 08.03.200 № 40-ФЗ «О ратификации Конвенции Организации Объединенных Наций против коррупции»</w:t>
        </w:r>
      </w:hyperlink>
      <w:r w:rsidRPr="002466BC">
        <w:rPr>
          <w:rFonts w:ascii="Times New Roman" w:hAnsi="Times New Roman"/>
          <w:sz w:val="24"/>
          <w:szCs w:val="24"/>
        </w:rPr>
        <w:t>;</w:t>
      </w:r>
    </w:p>
    <w:p w14:paraId="3C30AF96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>Уголовный кодекс Российской Федерации (ст.159 (ч.3), ст. 159.2 (ч.3), 160 (ч.3), 201, 204, 285, 285.1, 286, 289, 290, 291, 291.1, 292);</w:t>
      </w:r>
    </w:p>
    <w:p w14:paraId="32CCE71C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 xml:space="preserve">Кодекс Российской Федерации об административных правонарушениях                      </w:t>
      </w:r>
      <w:proofErr w:type="gramStart"/>
      <w:r w:rsidRPr="002466BC">
        <w:rPr>
          <w:rFonts w:cs="Times New Roman"/>
          <w:sz w:val="24"/>
          <w:szCs w:val="24"/>
        </w:rPr>
        <w:t xml:space="preserve">   (</w:t>
      </w:r>
      <w:proofErr w:type="spellStart"/>
      <w:proofErr w:type="gramEnd"/>
      <w:r w:rsidRPr="002466BC">
        <w:rPr>
          <w:rFonts w:cs="Times New Roman"/>
          <w:sz w:val="24"/>
          <w:szCs w:val="24"/>
        </w:rPr>
        <w:t>ст.ст</w:t>
      </w:r>
      <w:proofErr w:type="spellEnd"/>
      <w:r w:rsidRPr="002466BC">
        <w:rPr>
          <w:rFonts w:cs="Times New Roman"/>
          <w:sz w:val="24"/>
          <w:szCs w:val="24"/>
        </w:rPr>
        <w:t xml:space="preserve"> 15.14, 19.28, 19.29);</w:t>
      </w:r>
    </w:p>
    <w:p w14:paraId="79CAE793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hyperlink r:id="rId7" w:tgtFrame="_blank" w:history="1">
        <w:r w:rsidRPr="002466B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2466B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14:paraId="7822DA66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29.01.2018 № 15-О «Об утверждении Плана проведения антикоррупционных мероприятий»;</w:t>
      </w:r>
    </w:p>
    <w:p w14:paraId="6C217FC0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850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>Кодекс этики и служебного поведения работников Центра, утвержденный приказом директора от 14.12.2018 № 96-О;</w:t>
      </w:r>
    </w:p>
    <w:p w14:paraId="5C2EDCF6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lastRenderedPageBreak/>
        <w:t>Приказ директора Центра от 23.10.2018 № 77-О «О назначении ответственных лиц                           в сфере профилактики коррупционных и иных правонарушений»;</w:t>
      </w:r>
    </w:p>
    <w:p w14:paraId="0CDFBF15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 xml:space="preserve">Приказ директора Центра от 14.12.2018 № 94-О «Об утверждении Перечня </w:t>
      </w:r>
      <w:proofErr w:type="spellStart"/>
      <w:r w:rsidRPr="002466BC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2466BC">
        <w:rPr>
          <w:rFonts w:ascii="Times New Roman" w:hAnsi="Times New Roman"/>
          <w:sz w:val="24"/>
          <w:szCs w:val="24"/>
        </w:rPr>
        <w:t xml:space="preserve"> опасных функций и перечня должностей, замещение которых связано                               с коррупционными рисками»;</w:t>
      </w:r>
    </w:p>
    <w:p w14:paraId="7EB249D0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29.01.2018 № 14-О «О создании комиссии                                          по противодействию коррупции»;</w:t>
      </w:r>
    </w:p>
    <w:p w14:paraId="18C6B1D1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23.10.2018 № 78-О «О внесении изменений в состав комиссии по противодействии коррупции»;</w:t>
      </w:r>
    </w:p>
    <w:p w14:paraId="19A05F24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10.12.2018 № 92-О «Об утверждении Положения                                 о конфликте интересов».</w:t>
      </w:r>
    </w:p>
    <w:p w14:paraId="0A269C29" w14:textId="77777777" w:rsidR="00261AEB" w:rsidRPr="004D3A5F" w:rsidRDefault="00261AEB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419216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1C8E0A85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1.</w:t>
      </w:r>
      <w:proofErr w:type="gramStart"/>
      <w:r w:rsidRPr="004D3A5F">
        <w:rPr>
          <w:rFonts w:ascii="Times New Roman" w:hAnsi="Times New Roman"/>
          <w:sz w:val="24"/>
          <w:szCs w:val="24"/>
        </w:rPr>
        <w:t>1.Информацию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принять к сведению. </w:t>
      </w:r>
    </w:p>
    <w:p w14:paraId="10365075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1.</w:t>
      </w:r>
      <w:proofErr w:type="gramStart"/>
      <w:r w:rsidRPr="004D3A5F">
        <w:rPr>
          <w:rFonts w:ascii="Times New Roman" w:hAnsi="Times New Roman"/>
          <w:sz w:val="24"/>
          <w:szCs w:val="24"/>
        </w:rPr>
        <w:t>2.Всем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сотрудникам продолжить соблюдать требования нормативно- правовых актов, направленных на предупреждение и противодействие коррупции.</w:t>
      </w:r>
    </w:p>
    <w:p w14:paraId="0EB95E91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86D8DC8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DE518D6" w14:textId="77777777" w:rsidR="00261AEB" w:rsidRPr="004D3A5F" w:rsidRDefault="00261AEB" w:rsidP="00261AE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2.  СЛУШАЛИ: Ознакомление сотрудников Центра с работой комиссии                                    по противодействию коррупции за </w:t>
      </w:r>
      <w:r>
        <w:rPr>
          <w:rFonts w:ascii="Times New Roman" w:hAnsi="Times New Roman"/>
          <w:sz w:val="24"/>
          <w:szCs w:val="24"/>
        </w:rPr>
        <w:t>первое полугодие 2020</w:t>
      </w:r>
      <w:r w:rsidRPr="004D3A5F">
        <w:rPr>
          <w:rFonts w:ascii="Times New Roman" w:hAnsi="Times New Roman"/>
          <w:sz w:val="24"/>
          <w:szCs w:val="24"/>
        </w:rPr>
        <w:t xml:space="preserve"> год.</w:t>
      </w:r>
    </w:p>
    <w:p w14:paraId="78F681DC" w14:textId="77777777" w:rsidR="00261AEB" w:rsidRPr="004D3A5F" w:rsidRDefault="00261AEB" w:rsidP="00261AE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E0D700" w14:textId="6AF57B0F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ВЫСТУПИЛИ: Норова А.Р., Солдатенко Ю.В. ознакомили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 xml:space="preserve">с работой комиссии по противодействию коррупции за </w:t>
      </w:r>
      <w:r>
        <w:rPr>
          <w:rFonts w:ascii="Times New Roman" w:hAnsi="Times New Roman"/>
          <w:sz w:val="24"/>
          <w:szCs w:val="24"/>
        </w:rPr>
        <w:t>2020 год (протокол заседания комиссии</w:t>
      </w:r>
      <w:r w:rsidR="0087048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70489">
        <w:rPr>
          <w:rFonts w:ascii="Times New Roman" w:hAnsi="Times New Roman"/>
          <w:sz w:val="24"/>
          <w:szCs w:val="24"/>
        </w:rPr>
        <w:t>27.11.</w:t>
      </w:r>
      <w:r>
        <w:rPr>
          <w:rFonts w:ascii="Times New Roman" w:hAnsi="Times New Roman"/>
          <w:sz w:val="24"/>
          <w:szCs w:val="24"/>
        </w:rPr>
        <w:t>2020 № 6)</w:t>
      </w:r>
      <w:r w:rsidRPr="004D3A5F">
        <w:rPr>
          <w:rFonts w:ascii="Times New Roman" w:hAnsi="Times New Roman"/>
          <w:sz w:val="24"/>
          <w:szCs w:val="24"/>
        </w:rPr>
        <w:t xml:space="preserve">. </w:t>
      </w:r>
    </w:p>
    <w:p w14:paraId="03A4DB11" w14:textId="77777777" w:rsidR="00261AEB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674DA43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2BE63A4C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2.</w:t>
      </w:r>
      <w:proofErr w:type="gramStart"/>
      <w:r w:rsidRPr="004D3A5F">
        <w:rPr>
          <w:rFonts w:ascii="Times New Roman" w:hAnsi="Times New Roman"/>
          <w:sz w:val="24"/>
          <w:szCs w:val="24"/>
        </w:rPr>
        <w:t>1.Принять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информацию к сведению.</w:t>
      </w:r>
    </w:p>
    <w:p w14:paraId="3A57360C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EC14C4B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3262CED" w14:textId="45491886" w:rsidR="00261AEB" w:rsidRPr="004D3A5F" w:rsidRDefault="00870489" w:rsidP="00246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1AEB" w:rsidRPr="004D3A5F">
        <w:rPr>
          <w:rFonts w:ascii="Times New Roman" w:hAnsi="Times New Roman"/>
          <w:sz w:val="24"/>
          <w:szCs w:val="24"/>
        </w:rPr>
        <w:t>. СЛУШАЛИ: Ознакомление сотрудников с результатами реализации плана работы по предупреждению и противодействию коррупции в Центре за</w:t>
      </w:r>
      <w:r w:rsidR="00261AEB">
        <w:rPr>
          <w:rFonts w:ascii="Times New Roman" w:hAnsi="Times New Roman"/>
          <w:sz w:val="24"/>
          <w:szCs w:val="24"/>
        </w:rPr>
        <w:t xml:space="preserve"> 2020</w:t>
      </w:r>
      <w:r w:rsidR="00261AEB" w:rsidRPr="004D3A5F">
        <w:rPr>
          <w:rFonts w:ascii="Times New Roman" w:hAnsi="Times New Roman"/>
          <w:sz w:val="24"/>
          <w:szCs w:val="24"/>
        </w:rPr>
        <w:t xml:space="preserve"> год.</w:t>
      </w:r>
    </w:p>
    <w:p w14:paraId="0A96396C" w14:textId="77777777" w:rsidR="00261AEB" w:rsidRPr="004D3A5F" w:rsidRDefault="00261AEB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14:paraId="402595FD" w14:textId="203EB715" w:rsidR="00261AEB" w:rsidRPr="004D3A5F" w:rsidRDefault="00261AEB" w:rsidP="00261AEB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3A5F">
        <w:rPr>
          <w:rFonts w:ascii="Times New Roman" w:hAnsi="Times New Roman"/>
          <w:b w:val="0"/>
          <w:sz w:val="24"/>
          <w:szCs w:val="24"/>
        </w:rPr>
        <w:t xml:space="preserve">ВЫСТУПИЛИ: Норова А.Р., Солдатенко Ю.В. ознакомили </w:t>
      </w:r>
      <w:proofErr w:type="gramStart"/>
      <w:r w:rsidRPr="004D3A5F">
        <w:rPr>
          <w:rFonts w:ascii="Times New Roman" w:hAnsi="Times New Roman"/>
          <w:b w:val="0"/>
          <w:sz w:val="24"/>
          <w:szCs w:val="24"/>
        </w:rPr>
        <w:t>сотрудников  с</w:t>
      </w:r>
      <w:proofErr w:type="gramEnd"/>
      <w:r w:rsidRPr="004D3A5F">
        <w:rPr>
          <w:rFonts w:ascii="Times New Roman" w:hAnsi="Times New Roman"/>
          <w:b w:val="0"/>
          <w:sz w:val="24"/>
          <w:szCs w:val="24"/>
        </w:rPr>
        <w:t xml:space="preserve"> отчетом </w:t>
      </w:r>
      <w:r w:rsidRPr="004D3A5F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плана мероприятий по противодействию коррупции  в Центре за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Pr="004D3A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год.</w:t>
      </w:r>
    </w:p>
    <w:p w14:paraId="7CF7D5C3" w14:textId="77777777" w:rsidR="00261AEB" w:rsidRPr="004D3A5F" w:rsidRDefault="00261AEB" w:rsidP="00261AEB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AD08549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3C962DA4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4.</w:t>
      </w:r>
      <w:proofErr w:type="gramStart"/>
      <w:r w:rsidRPr="004D3A5F">
        <w:rPr>
          <w:rFonts w:ascii="Times New Roman" w:hAnsi="Times New Roman"/>
          <w:sz w:val="24"/>
          <w:szCs w:val="24"/>
        </w:rPr>
        <w:t>1.Информацию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принять к сведению. </w:t>
      </w:r>
    </w:p>
    <w:p w14:paraId="6861CA89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4.</w:t>
      </w:r>
      <w:proofErr w:type="gramStart"/>
      <w:r w:rsidRPr="004D3A5F">
        <w:rPr>
          <w:rFonts w:ascii="Times New Roman" w:hAnsi="Times New Roman"/>
          <w:sz w:val="24"/>
          <w:szCs w:val="24"/>
        </w:rPr>
        <w:t>2.Продолжить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работу по реализации мероприятий плана проведения антикоррупционных мероприятий Центра.</w:t>
      </w:r>
    </w:p>
    <w:p w14:paraId="0AA3E16F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4.</w:t>
      </w:r>
      <w:proofErr w:type="gramStart"/>
      <w:r w:rsidRPr="004D3A5F">
        <w:rPr>
          <w:rFonts w:ascii="Times New Roman" w:hAnsi="Times New Roman"/>
          <w:sz w:val="24"/>
          <w:szCs w:val="24"/>
        </w:rPr>
        <w:t>3.Продолжить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проведение разъяснительной работы о правилах </w:t>
      </w:r>
      <w:r>
        <w:rPr>
          <w:rFonts w:ascii="Times New Roman" w:hAnsi="Times New Roman"/>
          <w:sz w:val="24"/>
          <w:szCs w:val="24"/>
        </w:rPr>
        <w:t>и</w:t>
      </w:r>
      <w:r w:rsidRPr="004D3A5F">
        <w:rPr>
          <w:rFonts w:ascii="Times New Roman" w:hAnsi="Times New Roman"/>
          <w:sz w:val="24"/>
          <w:szCs w:val="24"/>
        </w:rPr>
        <w:t xml:space="preserve"> антикоррупционных стандартах поведения работников Центра.</w:t>
      </w:r>
    </w:p>
    <w:p w14:paraId="4C0C15DF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F1B3499" w14:textId="3DFEA102" w:rsidR="00261AEB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Председатель                             </w:t>
      </w:r>
      <w:r w:rsidRPr="004D3A5F">
        <w:rPr>
          <w:rFonts w:ascii="Times New Roman" w:hAnsi="Times New Roman"/>
          <w:sz w:val="24"/>
          <w:szCs w:val="24"/>
        </w:rPr>
        <w:tab/>
      </w:r>
      <w:proofErr w:type="gramStart"/>
      <w:r w:rsidRPr="004D3A5F">
        <w:rPr>
          <w:rFonts w:ascii="Times New Roman" w:hAnsi="Times New Roman"/>
          <w:sz w:val="24"/>
          <w:szCs w:val="24"/>
        </w:rPr>
        <w:tab/>
        <w:t xml:space="preserve">  А.Р.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Норова</w:t>
      </w:r>
    </w:p>
    <w:p w14:paraId="6C73B0E7" w14:textId="77777777" w:rsidR="00870489" w:rsidRPr="004D3A5F" w:rsidRDefault="00870489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45D9C" w14:textId="20D08253" w:rsidR="00AB243F" w:rsidRDefault="00261AEB" w:rsidP="00870489">
      <w:pPr>
        <w:spacing w:after="0" w:line="240" w:lineRule="auto"/>
        <w:jc w:val="both"/>
      </w:pPr>
      <w:r w:rsidRPr="004D3A5F">
        <w:rPr>
          <w:rFonts w:ascii="Times New Roman" w:hAnsi="Times New Roman"/>
          <w:sz w:val="24"/>
          <w:szCs w:val="24"/>
        </w:rPr>
        <w:t xml:space="preserve">Секретарь </w:t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  <w:t xml:space="preserve">            Ю.В. Солдатенко  </w:t>
      </w:r>
    </w:p>
    <w:sectPr w:rsidR="00AB243F" w:rsidSect="001434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5D10" w14:textId="77777777" w:rsidR="001434EF" w:rsidRDefault="0087048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6EFFA44" w14:textId="77777777" w:rsidR="001434EF" w:rsidRDefault="0087048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236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4412C7D"/>
    <w:multiLevelType w:val="hybridMultilevel"/>
    <w:tmpl w:val="CFE8AB1A"/>
    <w:lvl w:ilvl="0" w:tplc="26F4A12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F6FCD"/>
    <w:multiLevelType w:val="hybridMultilevel"/>
    <w:tmpl w:val="20829A36"/>
    <w:lvl w:ilvl="0" w:tplc="08CE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EB"/>
    <w:rsid w:val="002466BC"/>
    <w:rsid w:val="00261AEB"/>
    <w:rsid w:val="00870489"/>
    <w:rsid w:val="00A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5790"/>
  <w15:chartTrackingRefBased/>
  <w15:docId w15:val="{026BE68D-F77C-4A4D-9DB7-70BF86D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1AEB"/>
    <w:pPr>
      <w:ind w:left="720"/>
      <w:contextualSpacing/>
    </w:pPr>
  </w:style>
  <w:style w:type="character" w:styleId="a4">
    <w:name w:val="Hyperlink"/>
    <w:uiPriority w:val="99"/>
    <w:unhideWhenUsed/>
    <w:rsid w:val="00261AEB"/>
    <w:rPr>
      <w:color w:val="0000FF"/>
      <w:u w:val="single"/>
    </w:rPr>
  </w:style>
  <w:style w:type="paragraph" w:customStyle="1" w:styleId="ConsPlusNonformat">
    <w:name w:val="ConsPlusNonformat"/>
    <w:uiPriority w:val="99"/>
    <w:rsid w:val="00261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61AE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AEB"/>
    <w:pPr>
      <w:widowControl w:val="0"/>
      <w:shd w:val="clear" w:color="auto" w:fill="FFFFFF"/>
      <w:spacing w:after="0" w:line="298" w:lineRule="exact"/>
      <w:jc w:val="center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261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AEB"/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261AEB"/>
  </w:style>
  <w:style w:type="paragraph" w:styleId="a7">
    <w:name w:val="Balloon Text"/>
    <w:basedOn w:val="a"/>
    <w:link w:val="a8"/>
    <w:uiPriority w:val="99"/>
    <w:semiHidden/>
    <w:unhideWhenUsed/>
    <w:rsid w:val="0024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06413&amp;intelsearch=%D4%E5%E4%E5%F0%E0%EB%FC%ED%FB%E9+%E7%E0%EA%EE%ED+%EE%F2+02.05.2006+N+59-%D4%C7+%AB%CE+%EF%EE%F0%FF%E4%EA%E5+%F0%E0%F1%F1%EC%EE%F2%F0%E5%ED%E8%FF+%EE%E1%F0%E0%F9%E5%ED%E8%E9+%E3%F0%E0%E6%E4%E0%ED+%D0%EE%F1%F1%E8%E9%F1%EA%EE%E9+%D4%E5%E4%E5%F0%E0%F6%E8%E8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5334&amp;intelsearch=40-%F4%E7" TargetMode="External"/><Relationship Id="rId5" Type="http://schemas.openxmlformats.org/officeDocument/2006/relationships/hyperlink" Target="http://pravo.gov.ru/proxy/ips/?docbody=&amp;nd=102126657&amp;intelsearch=273-%D4%C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Солдатенко</dc:creator>
  <cp:keywords/>
  <dc:description/>
  <cp:lastModifiedBy>Юлия Солдатенко</cp:lastModifiedBy>
  <cp:revision>3</cp:revision>
  <cp:lastPrinted>2020-11-27T12:12:00Z</cp:lastPrinted>
  <dcterms:created xsi:type="dcterms:W3CDTF">2020-11-27T12:04:00Z</dcterms:created>
  <dcterms:modified xsi:type="dcterms:W3CDTF">2020-11-27T12:12:00Z</dcterms:modified>
</cp:coreProperties>
</file>